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B51" w:rsidRDefault="00C817B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1B3B51" w:rsidRDefault="00C817B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3B51" w:rsidRDefault="00C817B8" w:rsidP="00FF1641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lang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B3B51" w:rsidRDefault="00C817B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570"/>
        <w:gridCol w:w="1200"/>
        <w:gridCol w:w="367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/>
              </w:rPr>
              <w:t>诉调对接中心租金</w:t>
            </w:r>
          </w:p>
        </w:tc>
      </w:tr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赵焕春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61115305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B3B5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3B5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3B5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3B5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B3B51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为诉调对接工作提供了稳定场所，保障诉讼服务工作有序开展，办公用房不足的矛盾得以有效缓解，改善了办公环境，有力的保障了延庆法院诉调对接工作高效、顺利进行。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办公用房不足的矛盾得以有效缓解，改善了办公环境，保障了延庆法院诉调对接工作高效、顺利进行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，达到年初设定的目标。</w:t>
            </w:r>
          </w:p>
        </w:tc>
      </w:tr>
      <w:tr w:rsidR="001B3B5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为诉讼调解服务提供稳定场所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租用面积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租用面积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保障法院业务顺利开展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按合同约定支付租金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预算批复成本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诉讼调解工作效率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B3B51">
        <w:trPr>
          <w:trHeight w:hRule="exact" w:val="13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法院业务工作效率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B3B51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日常办公效率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B3B51">
        <w:trPr>
          <w:trHeight w:hRule="exact" w:val="4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法院工作人员满意度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1B3B51">
        <w:trPr>
          <w:trHeight w:hRule="exact" w:val="4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诉讼服务当事人满意度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B3B5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B51" w:rsidRDefault="00C817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:rsidR="001B3B51" w:rsidRDefault="00C817B8">
      <w:pPr>
        <w:rPr>
          <w:rFonts w:ascii="仿宋_GB2312" w:eastAsia="仿宋_GB2312"/>
          <w:vanish/>
          <w:sz w:val="32"/>
          <w:szCs w:val="32"/>
        </w:rPr>
      </w:pPr>
    </w:p>
    <w:p w:rsidR="001B3B51" w:rsidRDefault="00C817B8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1B3B51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1B3B51" w:rsidRDefault="00C817B8"/>
    <w:sectPr w:rsidR="001B3B51" w:rsidSect="001B3B51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7B8" w:rsidRDefault="00C817B8" w:rsidP="001B3B51">
      <w:r>
        <w:separator/>
      </w:r>
    </w:p>
  </w:endnote>
  <w:endnote w:type="continuationSeparator" w:id="1">
    <w:p w:rsidR="00C817B8" w:rsidRDefault="00C817B8" w:rsidP="001B3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B51" w:rsidRDefault="00C817B8">
    <w:pPr>
      <w:pStyle w:val="a3"/>
      <w:jc w:val="right"/>
      <w:rPr>
        <w:rFonts w:ascii="宋体" w:hAnsi="宋体"/>
        <w:sz w:val="28"/>
        <w:szCs w:val="28"/>
      </w:rPr>
    </w:pPr>
    <w:r w:rsidRPr="001B3B51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1B3B51" w:rsidRDefault="00C817B8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FF1641" w:rsidRPr="00FF1641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FF1641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1B3B51" w:rsidRDefault="00C817B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7B8" w:rsidRDefault="00C817B8" w:rsidP="001B3B51">
      <w:r>
        <w:separator/>
      </w:r>
    </w:p>
  </w:footnote>
  <w:footnote w:type="continuationSeparator" w:id="1">
    <w:p w:rsidR="00C817B8" w:rsidRDefault="00C817B8" w:rsidP="001B3B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F77F09F4"/>
    <w:rsid w:val="001B3B51"/>
    <w:rsid w:val="0ECF9C51"/>
    <w:rsid w:val="37173543"/>
    <w:rsid w:val="3FF76880"/>
    <w:rsid w:val="7AB7FF50"/>
    <w:rsid w:val="7BFEB0DB"/>
    <w:rsid w:val="7DEB90E9"/>
    <w:rsid w:val="7FDD5CAF"/>
    <w:rsid w:val="7FFF3306"/>
    <w:rsid w:val="7FFFE4A9"/>
    <w:rsid w:val="B9FB6611"/>
    <w:rsid w:val="BEEE038F"/>
    <w:rsid w:val="BFCD4A11"/>
    <w:rsid w:val="C36F37B1"/>
    <w:rsid w:val="CEFD3F3D"/>
    <w:rsid w:val="DBFF5E25"/>
    <w:rsid w:val="EA3F77F2"/>
    <w:rsid w:val="EEFE5989"/>
    <w:rsid w:val="EFCF3EAE"/>
    <w:rsid w:val="F5B764A2"/>
    <w:rsid w:val="F77F09F4"/>
    <w:rsid w:val="FFD7BFFC"/>
    <w:rsid w:val="FFFF5AD5"/>
    <w:rsid w:val="00C817B8"/>
    <w:rsid w:val="00FF1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B5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1B3B5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1B3B5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1B3B5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1B3B51"/>
  </w:style>
  <w:style w:type="paragraph" w:customStyle="1" w:styleId="1">
    <w:name w:val="列出段落1"/>
    <w:basedOn w:val="a"/>
    <w:uiPriority w:val="34"/>
    <w:qFormat/>
    <w:rsid w:val="001B3B51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2022-03-12T19:16:00Z</dcterms:created>
  <dcterms:modified xsi:type="dcterms:W3CDTF">2022-05-30T06:59:00Z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